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E8097" w14:textId="77777777" w:rsidR="00112641" w:rsidRPr="00D72A5F" w:rsidRDefault="00112641" w:rsidP="00112641">
      <w:pPr>
        <w:spacing w:after="200" w:line="276" w:lineRule="auto"/>
        <w:rPr>
          <w:rFonts w:ascii="Calibri" w:eastAsia="Calibri" w:hAnsi="Calibri" w:cs="Arial"/>
          <w:rtl/>
        </w:rPr>
      </w:pPr>
    </w:p>
    <w:p w14:paraId="75E7BEC0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568DB7CC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15D0EFA5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0B863AF3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52"/>
          <w:szCs w:val="52"/>
          <w:rtl/>
        </w:rPr>
      </w:pPr>
      <w:r w:rsidRPr="00D72A5F">
        <w:rPr>
          <w:rFonts w:ascii="Calibri" w:eastAsia="Calibri" w:hAnsi="Calibri" w:cs="B Nazanin" w:hint="cs"/>
          <w:b/>
          <w:bCs/>
          <w:sz w:val="52"/>
          <w:szCs w:val="52"/>
          <w:rtl/>
        </w:rPr>
        <w:t>دانشگاه علوم پزشكي ايلام</w:t>
      </w:r>
    </w:p>
    <w:p w14:paraId="379043FC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دانشكده پرستاری و مامایی</w:t>
      </w:r>
    </w:p>
    <w:p w14:paraId="348CEDDE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</w:p>
    <w:p w14:paraId="1D8E36E4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گروه پرستاری</w:t>
      </w:r>
    </w:p>
    <w:p w14:paraId="73DC891D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 xml:space="preserve">طرح درس نيمسالي </w:t>
      </w:r>
    </w:p>
    <w:p w14:paraId="6E8517E4" w14:textId="77777777" w:rsidR="00112641" w:rsidRPr="00D72A5F" w:rsidRDefault="00112641" w:rsidP="00112641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</w:p>
    <w:p w14:paraId="02F27780" w14:textId="77777777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درس:</w:t>
      </w:r>
    </w:p>
    <w:p w14:paraId="2ADF0BBE" w14:textId="77777777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 xml:space="preserve">اخلاق پرستاری و روابط حرفه اي </w:t>
      </w:r>
    </w:p>
    <w:p w14:paraId="49D2523D" w14:textId="77777777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</w:p>
    <w:p w14:paraId="24A9D351" w14:textId="77777777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مدرس:</w:t>
      </w:r>
    </w:p>
    <w:p w14:paraId="221C8625" w14:textId="77777777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دكتر مصيب مظفري</w:t>
      </w:r>
    </w:p>
    <w:p w14:paraId="3B530A5D" w14:textId="4BD04023" w:rsidR="00112641" w:rsidRPr="00D72A5F" w:rsidRDefault="00112641" w:rsidP="00112641">
      <w:pPr>
        <w:spacing w:after="200" w:line="240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>نيمسال</w:t>
      </w:r>
      <w:r>
        <w:rPr>
          <w:rFonts w:ascii="Calibri" w:eastAsia="Calibri" w:hAnsi="Calibri" w:cs="B Nazanin" w:hint="cs"/>
          <w:b/>
          <w:bCs/>
          <w:sz w:val="40"/>
          <w:szCs w:val="40"/>
          <w:rtl/>
        </w:rPr>
        <w:t xml:space="preserve"> دوم</w:t>
      </w:r>
      <w:r w:rsidRPr="00D72A5F">
        <w:rPr>
          <w:rFonts w:ascii="Calibri" w:eastAsia="Calibri" w:hAnsi="Calibri" w:cs="B Nazanin" w:hint="cs"/>
          <w:b/>
          <w:bCs/>
          <w:sz w:val="40"/>
          <w:szCs w:val="40"/>
          <w:rtl/>
        </w:rPr>
        <w:t xml:space="preserve"> سال تحصيلي </w:t>
      </w:r>
      <w:r>
        <w:rPr>
          <w:rFonts w:ascii="Calibri" w:eastAsia="Calibri" w:hAnsi="Calibri" w:cs="B Nazanin" w:hint="cs"/>
          <w:b/>
          <w:bCs/>
          <w:sz w:val="40"/>
          <w:szCs w:val="40"/>
          <w:rtl/>
        </w:rPr>
        <w:t>40</w:t>
      </w:r>
      <w:r w:rsidR="00C62EC6">
        <w:rPr>
          <w:rFonts w:ascii="Calibri" w:eastAsia="Calibri" w:hAnsi="Calibri" w:cs="B Nazanin" w:hint="cs"/>
          <w:b/>
          <w:bCs/>
          <w:sz w:val="40"/>
          <w:szCs w:val="40"/>
          <w:rtl/>
        </w:rPr>
        <w:t>5</w:t>
      </w:r>
      <w:r>
        <w:rPr>
          <w:rFonts w:ascii="Calibri" w:eastAsia="Calibri" w:hAnsi="Calibri" w:cs="B Nazanin" w:hint="cs"/>
          <w:b/>
          <w:bCs/>
          <w:sz w:val="40"/>
          <w:szCs w:val="40"/>
          <w:rtl/>
        </w:rPr>
        <w:t>/40</w:t>
      </w:r>
      <w:r w:rsidR="00C62EC6">
        <w:rPr>
          <w:rFonts w:ascii="Calibri" w:eastAsia="Calibri" w:hAnsi="Calibri" w:cs="B Nazanin" w:hint="cs"/>
          <w:b/>
          <w:bCs/>
          <w:sz w:val="40"/>
          <w:szCs w:val="40"/>
          <w:rtl/>
        </w:rPr>
        <w:t>4</w:t>
      </w:r>
    </w:p>
    <w:p w14:paraId="7BC17237" w14:textId="77777777" w:rsidR="00112641" w:rsidRPr="00D72A5F" w:rsidRDefault="00112641" w:rsidP="00112641">
      <w:pPr>
        <w:tabs>
          <w:tab w:val="left" w:pos="4046"/>
        </w:tabs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47479F6B" w14:textId="77777777" w:rsidR="00112641" w:rsidRPr="00D72A5F" w:rsidRDefault="00112641" w:rsidP="00112641">
      <w:pPr>
        <w:tabs>
          <w:tab w:val="left" w:pos="4046"/>
        </w:tabs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1BB9407" w14:textId="77777777" w:rsidR="00112641" w:rsidRPr="00D72A5F" w:rsidRDefault="00112641" w:rsidP="00112641">
      <w:pPr>
        <w:numPr>
          <w:ilvl w:val="0"/>
          <w:numId w:val="1"/>
        </w:numPr>
        <w:tabs>
          <w:tab w:val="left" w:pos="4046"/>
        </w:tabs>
        <w:spacing w:after="200" w:line="276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72A5F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کلیات </w:t>
      </w:r>
    </w:p>
    <w:tbl>
      <w:tblPr>
        <w:tblStyle w:val="TableGrid1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2266"/>
        <w:gridCol w:w="3117"/>
        <w:gridCol w:w="4257"/>
      </w:tblGrid>
      <w:tr w:rsidR="00112641" w:rsidRPr="00D72A5F" w14:paraId="2AF5B84E" w14:textId="77777777" w:rsidTr="00C22FDC">
        <w:trPr>
          <w:trHeight w:val="572"/>
        </w:trPr>
        <w:tc>
          <w:tcPr>
            <w:tcW w:w="5381" w:type="dxa"/>
            <w:gridSpan w:val="2"/>
            <w:tcBorders>
              <w:right w:val="single" w:sz="4" w:space="0" w:color="000000"/>
            </w:tcBorders>
          </w:tcPr>
          <w:p w14:paraId="342AA750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 درس: اخلاق پرستاری و روابط حرفه ای</w:t>
            </w:r>
          </w:p>
        </w:tc>
        <w:tc>
          <w:tcPr>
            <w:tcW w:w="4259" w:type="dxa"/>
            <w:tcBorders>
              <w:left w:val="single" w:sz="4" w:space="0" w:color="000000"/>
            </w:tcBorders>
          </w:tcPr>
          <w:p w14:paraId="63616893" w14:textId="3CBFB83F" w:rsidR="00112641" w:rsidRPr="00D72A5F" w:rsidRDefault="00112641" w:rsidP="00112641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تعداد واحد:</w:t>
            </w:r>
            <w:r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5/1</w:t>
            </w: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واحد- نظری(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)- عملی (5/0)</w:t>
            </w:r>
          </w:p>
        </w:tc>
      </w:tr>
      <w:tr w:rsidR="00112641" w:rsidRPr="00D72A5F" w14:paraId="29849378" w14:textId="77777777" w:rsidTr="00C22FDC">
        <w:tc>
          <w:tcPr>
            <w:tcW w:w="2267" w:type="dxa"/>
          </w:tcPr>
          <w:p w14:paraId="2FAC4734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دانشجویان:  پرستاری</w:t>
            </w:r>
          </w:p>
        </w:tc>
        <w:tc>
          <w:tcPr>
            <w:tcW w:w="3118" w:type="dxa"/>
          </w:tcPr>
          <w:p w14:paraId="7F345893" w14:textId="77777777" w:rsidR="00112641" w:rsidRPr="00D72A5F" w:rsidRDefault="00112641" w:rsidP="00C22FDC">
            <w:pPr>
              <w:tabs>
                <w:tab w:val="left" w:pos="3281"/>
              </w:tabs>
              <w:spacing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مقطع: کارشناسی ارشد  ناپیوسته</w:t>
            </w:r>
          </w:p>
          <w:p w14:paraId="1636F292" w14:textId="7B5340F5" w:rsidR="00112641" w:rsidRPr="00D72A5F" w:rsidRDefault="00112641" w:rsidP="00C22FDC">
            <w:pPr>
              <w:tabs>
                <w:tab w:val="left" w:pos="3281"/>
              </w:tabs>
              <w:spacing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داخلی جراحی</w:t>
            </w: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5" w:type="dxa"/>
          </w:tcPr>
          <w:p w14:paraId="5504858F" w14:textId="68C39815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روزهای برگزاری کلاس: </w:t>
            </w:r>
            <w:r w:rsidR="00C62EC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سه شنبه 10-8 </w:t>
            </w:r>
          </w:p>
        </w:tc>
      </w:tr>
      <w:tr w:rsidR="00112641" w:rsidRPr="00D72A5F" w14:paraId="76B29669" w14:textId="77777777" w:rsidTr="00C22FDC">
        <w:tc>
          <w:tcPr>
            <w:tcW w:w="2267" w:type="dxa"/>
            <w:tcBorders>
              <w:right w:val="single" w:sz="4" w:space="0" w:color="auto"/>
            </w:tcBorders>
          </w:tcPr>
          <w:p w14:paraId="5E1A383C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مدرس:  دکتر مظفری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EEC473D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rtl/>
              </w:rPr>
              <w:t>مدت جلسه:  45/1دقيقه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3975C926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rtl/>
              </w:rPr>
              <w:t xml:space="preserve">مكان تشكيل :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کلاس تحصیلات تکمیلی، دانشکده پرستاری و مامایی</w:t>
            </w:r>
          </w:p>
        </w:tc>
      </w:tr>
      <w:tr w:rsidR="00112641" w:rsidRPr="00D72A5F" w14:paraId="1AA0F64F" w14:textId="77777777" w:rsidTr="00C22FDC">
        <w:tc>
          <w:tcPr>
            <w:tcW w:w="9640" w:type="dxa"/>
            <w:gridSpan w:val="3"/>
          </w:tcPr>
          <w:p w14:paraId="3C4131A8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شرح درس:</w:t>
            </w:r>
          </w:p>
          <w:p w14:paraId="2C1AC915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 درس شامل تاریخچه،کلیات مربوط به اصول اخلاق پرستاری، نظریه ها و رویکردهای اخلاقی در مراقبت از بیماران، حقوق بیمار، استانداردهای مراقبت و مجموعه قوانین انتظامی در رابطه با قصور حرفه ای است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</w:p>
        </w:tc>
      </w:tr>
      <w:tr w:rsidR="00112641" w:rsidRPr="00D72A5F" w14:paraId="0660DBA0" w14:textId="77777777" w:rsidTr="00C22FDC">
        <w:tc>
          <w:tcPr>
            <w:tcW w:w="9640" w:type="dxa"/>
            <w:gridSpan w:val="3"/>
          </w:tcPr>
          <w:p w14:paraId="2C15F9B6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هدف کلی: </w:t>
            </w:r>
          </w:p>
          <w:p w14:paraId="621979C1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آشنایی با اصول اخلاقی، قوانین، مقررات و استانداردها در ارائه خدمات پرستاری</w:t>
            </w:r>
          </w:p>
        </w:tc>
      </w:tr>
      <w:tr w:rsidR="00112641" w:rsidRPr="00D72A5F" w14:paraId="4AB8F79D" w14:textId="77777777" w:rsidTr="00C22FDC">
        <w:tc>
          <w:tcPr>
            <w:tcW w:w="9640" w:type="dxa"/>
            <w:gridSpan w:val="3"/>
          </w:tcPr>
          <w:p w14:paraId="4CD63BED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اهداف جزئي: </w:t>
            </w:r>
          </w:p>
          <w:p w14:paraId="51C5D2C8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 پايان دوره درسي، دانشجو قادر باشد:</w:t>
            </w:r>
          </w:p>
          <w:p w14:paraId="2D341AC6" w14:textId="77777777" w:rsidR="00112641" w:rsidRPr="00D72A5F" w:rsidRDefault="00112641" w:rsidP="00C22FDC">
            <w:pPr>
              <w:numPr>
                <w:ilvl w:val="0"/>
                <w:numId w:val="6"/>
              </w:numPr>
              <w:tabs>
                <w:tab w:val="left" w:pos="3281"/>
              </w:tabs>
              <w:spacing w:after="200" w:line="276" w:lineRule="auto"/>
              <w:ind w:left="317" w:hanging="283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کلیات اخلاق پزشکی و پرستاری راشرح دهد.</w:t>
            </w:r>
          </w:p>
          <w:p w14:paraId="42F3E8C8" w14:textId="77777777" w:rsidR="00112641" w:rsidRPr="00D72A5F" w:rsidRDefault="00112641" w:rsidP="00C22FDC">
            <w:pPr>
              <w:numPr>
                <w:ilvl w:val="0"/>
                <w:numId w:val="6"/>
              </w:numPr>
              <w:tabs>
                <w:tab w:val="left" w:pos="3281"/>
              </w:tabs>
              <w:spacing w:after="200" w:line="276" w:lineRule="auto"/>
              <w:ind w:left="459" w:hanging="45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ضرورت اخلاق پزشکی را مورد بحث قرار دهد.</w:t>
            </w:r>
          </w:p>
          <w:p w14:paraId="22362C1B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تفاوت هاي اخلاق پزشكي سنتي و مدرن را مورد بحث قرار دهد.</w:t>
            </w:r>
          </w:p>
          <w:p w14:paraId="1346CD6C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اصول اخلاقی وتئوریهای اخلاق راشرح دهد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1E4351E6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ديدگاه اسلام راجع به اخلاق پزشكي را مختصراً تشريح كند.</w:t>
            </w:r>
          </w:p>
          <w:p w14:paraId="17A997BC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ويژگي هاي اخلاق پزشکی در ایران قبل از اسلام رابيان كند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602EBD18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ويژگي هاي اخلاق پزشکی در ایران بعد از اسلام را بيان كند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7C192B97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سير تحولات اخلاق پزشكي معاصر در ايران را شرح دهد.</w:t>
            </w:r>
          </w:p>
          <w:p w14:paraId="6CAA32F1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وضعيت موجود اخلاق پزشكي در ايران را مورد بحث قرار دهد.</w:t>
            </w:r>
          </w:p>
          <w:p w14:paraId="587147C0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موضوعات اخلاق زیستی معاصر را تشريح نمايد.</w:t>
            </w:r>
          </w:p>
          <w:p w14:paraId="0CDA88DD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حقوق را تعریف کند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36C14048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حقوق اساسي بیمار را بر شمارد</w:t>
            </w:r>
          </w:p>
          <w:p w14:paraId="2ECBD443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 xml:space="preserve">راهكارهاي حفظ حقوق بيماران </w:t>
            </w:r>
            <w:r>
              <w:rPr>
                <w:rFonts w:ascii="Calibri" w:eastAsia="Calibri" w:hAnsi="Calibri" w:cs="B Nazanin" w:hint="cs"/>
                <w:rtl/>
              </w:rPr>
              <w:t>به ویژه</w:t>
            </w:r>
            <w:r w:rsidRPr="00D72A5F">
              <w:rPr>
                <w:rFonts w:ascii="Calibri" w:eastAsia="Calibri" w:hAnsi="Calibri" w:cs="B Nazanin" w:hint="cs"/>
                <w:rtl/>
              </w:rPr>
              <w:t xml:space="preserve"> را مورد بحث قرار دهد. </w:t>
            </w:r>
          </w:p>
          <w:p w14:paraId="5C9ADA77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منشور حقوق بيمار را مورد بررسي قرار دهد.</w:t>
            </w:r>
          </w:p>
          <w:p w14:paraId="3BBBF60D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رضايتنامه بيمار، ابعاد حقوقي و اثرات آن را مورد بحث قرار دهد.</w:t>
            </w:r>
          </w:p>
          <w:p w14:paraId="34DB1D00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برائت نامه، ابعاد حقوقي و اثرات آن را مورد بحث قرار دهد.</w:t>
            </w:r>
          </w:p>
          <w:p w14:paraId="54F45F64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عملكرد ساختار بهاشتي درماني كشور در حفظ حقوق بيمار</w:t>
            </w:r>
            <w:r>
              <w:rPr>
                <w:rFonts w:ascii="Calibri" w:eastAsia="Calibri" w:hAnsi="Calibri" w:cs="B Nazanin" w:hint="cs"/>
                <w:rtl/>
              </w:rPr>
              <w:t xml:space="preserve">ان </w:t>
            </w:r>
            <w:r w:rsidRPr="00D72A5F">
              <w:rPr>
                <w:rFonts w:ascii="Calibri" w:eastAsia="Calibri" w:hAnsi="Calibri" w:cs="B Nazanin" w:hint="cs"/>
                <w:rtl/>
              </w:rPr>
              <w:t>را بررسي و نقد كند.</w:t>
            </w:r>
          </w:p>
          <w:p w14:paraId="3DFC69BA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قصور، بي احتياطي، بي مبالاتي و تقصير را تعريف كند.</w:t>
            </w:r>
          </w:p>
          <w:p w14:paraId="1770DBB7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جرم و مجازات را تعریف کند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5FA9B878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مسئوليت مدني را تعريف و مثال ذكر كند.</w:t>
            </w:r>
          </w:p>
          <w:p w14:paraId="0D16CE41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lastRenderedPageBreak/>
              <w:t>مسئوليت كيفري را تعريف و مثال ذكر كند.</w:t>
            </w:r>
          </w:p>
          <w:p w14:paraId="3EF3545A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مسئوليت اخلاقي را تعريف و مثال ذكر كند.</w:t>
            </w:r>
          </w:p>
          <w:p w14:paraId="17F7D824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مفهوم كيفر ناشي از مسئوليت كيفري و الزامات آن را بيان كند.</w:t>
            </w:r>
          </w:p>
          <w:p w14:paraId="1A2B8F95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مفهوم خسارت ناشي از مسئوليت مدني و الزامات آن را بيان كند.</w:t>
            </w:r>
          </w:p>
          <w:p w14:paraId="14300AF1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ديه و نقش آن در قانون مجازات اسلامي را بيان كند.</w:t>
            </w:r>
          </w:p>
          <w:p w14:paraId="122081CA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قوانين ناظر بر تخلفات حرفه اي پرستاران را تشريح نمايد.</w:t>
            </w:r>
          </w:p>
          <w:p w14:paraId="041FEBBE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تخلفات انتظامی پرستاران را تعریف وانواع مجازات آن را توضیح دهد</w:t>
            </w:r>
            <w:r w:rsidRPr="00D72A5F">
              <w:rPr>
                <w:rFonts w:ascii="Calibri" w:eastAsia="Calibri" w:hAnsi="Calibri" w:cs="B Nazanin"/>
                <w:rtl/>
              </w:rPr>
              <w:t>.</w:t>
            </w:r>
          </w:p>
          <w:p w14:paraId="57A384D4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تخلفات کیفری و انواع مجازات مربوط به جرایم و تخلفات پرستاران را بيان كند</w:t>
            </w:r>
          </w:p>
          <w:p w14:paraId="372BAAAF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استانداردهای مستندسازی مراقبت از بیمار را بر شمارد.</w:t>
            </w:r>
          </w:p>
          <w:p w14:paraId="213FC41B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استانداردها در ارائه خدمات پرستاری را بيان كند</w:t>
            </w:r>
          </w:p>
          <w:p w14:paraId="2653130E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اصول ارتباط با همكاران، پزشكان و همراهان را تشريح نمايد.</w:t>
            </w:r>
          </w:p>
          <w:p w14:paraId="5C0ED25B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بندهاي منشور پژوهش هاي انساني هلسينكي را تشريح نمايد.</w:t>
            </w:r>
          </w:p>
          <w:p w14:paraId="3FA8D7D5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با حقوق اساسي شركت كنندگان در پژوهش آشنا شود.</w:t>
            </w:r>
          </w:p>
          <w:p w14:paraId="4B6CDA00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با حقوق اساسي شركت كنندگان صغير، مجنون، غير رشيد و اقشار خاص در پژوهش آشنا شود.</w:t>
            </w:r>
          </w:p>
          <w:p w14:paraId="29F400C0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با حقوق همكاران و سازمان هاي ذينفع در پژوهش آشنا شود.</w:t>
            </w:r>
          </w:p>
          <w:p w14:paraId="10CD9BEC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با اصول جمع آوري، نگهداري و معدوم كردن اطلاعات آشنا شود.</w:t>
            </w:r>
          </w:p>
          <w:p w14:paraId="3AE35BDD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با اصول انتشار نتايج پژوهش آشنا شود.</w:t>
            </w:r>
          </w:p>
          <w:p w14:paraId="3F4810CA" w14:textId="77777777" w:rsidR="00112641" w:rsidRPr="00D72A5F" w:rsidRDefault="00112641" w:rsidP="00C22FDC">
            <w:pPr>
              <w:numPr>
                <w:ilvl w:val="0"/>
                <w:numId w:val="2"/>
              </w:numPr>
              <w:ind w:left="379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 xml:space="preserve">با موضوعات اخلاقی در گروه های خاص (سالمندان ، معلولان و ...) آشنا شود.          </w:t>
            </w:r>
          </w:p>
        </w:tc>
      </w:tr>
      <w:tr w:rsidR="00112641" w:rsidRPr="00D72A5F" w14:paraId="60FAC961" w14:textId="77777777" w:rsidTr="00C22FDC">
        <w:tc>
          <w:tcPr>
            <w:tcW w:w="9640" w:type="dxa"/>
            <w:gridSpan w:val="3"/>
          </w:tcPr>
          <w:p w14:paraId="350020E5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الگوهای تدریس: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پیش سازمان دهنده- تفکر استقرایی- تمرین</w:t>
            </w:r>
          </w:p>
        </w:tc>
      </w:tr>
      <w:tr w:rsidR="00112641" w:rsidRPr="00D72A5F" w14:paraId="4B8DC48F" w14:textId="77777777" w:rsidTr="00C22FDC">
        <w:tc>
          <w:tcPr>
            <w:tcW w:w="9640" w:type="dxa"/>
            <w:gridSpan w:val="3"/>
          </w:tcPr>
          <w:p w14:paraId="100C866D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امكانات مورد</w:t>
            </w:r>
            <w:r w:rsidRPr="00D72A5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نياز</w:t>
            </w: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 xml:space="preserve">فضاي آموزشي، 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>ديتا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 xml:space="preserve"> پروژکتور</w:t>
            </w: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، رايانه</w:t>
            </w:r>
          </w:p>
        </w:tc>
      </w:tr>
      <w:tr w:rsidR="00112641" w:rsidRPr="00D72A5F" w14:paraId="47F1C61C" w14:textId="77777777" w:rsidTr="00C22FDC">
        <w:tc>
          <w:tcPr>
            <w:tcW w:w="9640" w:type="dxa"/>
            <w:gridSpan w:val="3"/>
          </w:tcPr>
          <w:p w14:paraId="18BA8E4C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72A5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روش تدريس: </w:t>
            </w:r>
            <w:r w:rsidRPr="00D72A5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سخنراني، بحث گروهي، پرسش و پاسخ</w:t>
            </w:r>
            <w:r w:rsidRPr="00D72A5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>, ژورنال کلاب</w:t>
            </w:r>
          </w:p>
        </w:tc>
      </w:tr>
      <w:tr w:rsidR="00112641" w:rsidRPr="00D72A5F" w14:paraId="54A0C687" w14:textId="77777777" w:rsidTr="00C22FDC">
        <w:tc>
          <w:tcPr>
            <w:tcW w:w="9640" w:type="dxa"/>
            <w:gridSpan w:val="3"/>
          </w:tcPr>
          <w:p w14:paraId="214A0B79" w14:textId="77777777" w:rsidR="00112641" w:rsidRPr="00D72A5F" w:rsidRDefault="00112641" w:rsidP="00C22FDC">
            <w:pPr>
              <w:tabs>
                <w:tab w:val="left" w:pos="3281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مسئولیتهاوفعالیتهای فراگیران: </w:t>
            </w:r>
          </w:p>
          <w:p w14:paraId="30A6D8A1" w14:textId="77777777" w:rsidR="00112641" w:rsidRPr="00D72A5F" w:rsidRDefault="00112641" w:rsidP="00C22FDC">
            <w:pPr>
              <w:numPr>
                <w:ilvl w:val="0"/>
                <w:numId w:val="3"/>
              </w:numPr>
              <w:tabs>
                <w:tab w:val="left" w:pos="3281"/>
              </w:tabs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 اصول اخلاق اسلامی، حرفه ای و حضور به موقع درکلاس</w:t>
            </w:r>
          </w:p>
          <w:p w14:paraId="0BD170C2" w14:textId="77777777" w:rsidR="00112641" w:rsidRPr="00D72A5F" w:rsidRDefault="00112641" w:rsidP="00C22FDC">
            <w:pPr>
              <w:numPr>
                <w:ilvl w:val="0"/>
                <w:numId w:val="3"/>
              </w:numPr>
              <w:tabs>
                <w:tab w:val="left" w:pos="3281"/>
              </w:tabs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مطالعه موضوعات مورد بحث درهرجلسه و بحث و تبادل نظر درکلاس</w:t>
            </w:r>
          </w:p>
          <w:p w14:paraId="7CDF74E6" w14:textId="77777777" w:rsidR="00112641" w:rsidRPr="00D72A5F" w:rsidRDefault="00112641" w:rsidP="00C22FDC">
            <w:pPr>
              <w:numPr>
                <w:ilvl w:val="0"/>
                <w:numId w:val="3"/>
              </w:numPr>
              <w:tabs>
                <w:tab w:val="left" w:pos="3281"/>
              </w:tabs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پیشنهادات جهت اصلاح و پیشبرد اهداف آموزشی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</w:p>
          <w:p w14:paraId="2394A520" w14:textId="77777777" w:rsidR="00112641" w:rsidRPr="00001870" w:rsidRDefault="00112641" w:rsidP="00C22FDC">
            <w:pPr>
              <w:numPr>
                <w:ilvl w:val="0"/>
                <w:numId w:val="3"/>
              </w:numPr>
              <w:tabs>
                <w:tab w:val="left" w:pos="3281"/>
              </w:tabs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00187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مباحث(سقط جنین، رضایتنامه بیمار، اخلاق در پژوهش</w:t>
            </w:r>
            <w:r w:rsidRPr="0000187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 اصول ارتباط با همکاران، اتانازی، نحوه گفتن خبر بد، مسائل اخلاقی در پیوند عضو، مسائل راجع به افشاء سر بیمار، تعارض منافع و درمان غیر ضرور،...) توسط دانشجویان.</w:t>
            </w:r>
          </w:p>
          <w:p w14:paraId="188F82FC" w14:textId="3BAA6EEE" w:rsidR="00112641" w:rsidRPr="00D72A5F" w:rsidRDefault="008E28D2" w:rsidP="00C22FDC">
            <w:pPr>
              <w:numPr>
                <w:ilvl w:val="0"/>
                <w:numId w:val="3"/>
              </w:numPr>
              <w:tabs>
                <w:tab w:val="left" w:pos="3281"/>
              </w:tabs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تکالیف</w:t>
            </w:r>
          </w:p>
        </w:tc>
      </w:tr>
      <w:tr w:rsidR="00112641" w:rsidRPr="00D72A5F" w14:paraId="0704588B" w14:textId="77777777" w:rsidTr="00C22FDC">
        <w:trPr>
          <w:trHeight w:val="841"/>
        </w:trPr>
        <w:tc>
          <w:tcPr>
            <w:tcW w:w="9640" w:type="dxa"/>
            <w:gridSpan w:val="3"/>
          </w:tcPr>
          <w:p w14:paraId="36ECFFBC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Tahoma" w:eastAsia="Times New Roman" w:hAnsi="Tahoma" w:cs="B Nazanin"/>
                <w:rtl/>
                <w:lang w:bidi="ar-SA"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نحوه ارزشیابی</w:t>
            </w:r>
            <w:r w:rsidRPr="00D72A5F">
              <w:rPr>
                <w:rFonts w:ascii="Calibri" w:eastAsia="Calibri" w:hAnsi="Calibri" w:cs="B Nazanin" w:hint="cs"/>
                <w:b/>
                <w:bCs/>
                <w:rtl/>
              </w:rPr>
              <w:t>:</w:t>
            </w:r>
          </w:p>
          <w:p w14:paraId="3D1BAF35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Tahoma" w:eastAsia="Times New Roman" w:hAnsi="Tahoma" w:cs="B Nazanin"/>
                <w:rtl/>
                <w:lang w:bidi="ar-SA"/>
              </w:rPr>
            </w:pP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>ارزشیابی به صورت تلفیقی و به روش زیر انجام خواهد شد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:</w:t>
            </w:r>
          </w:p>
          <w:p w14:paraId="6A1D4AE9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نحوه ارزشیابی</w:t>
            </w:r>
            <w:r w:rsidRPr="00D72A5F">
              <w:rPr>
                <w:rFonts w:ascii="Calibri" w:eastAsia="Calibri" w:hAnsi="Calibri" w:cs="B Nazanin" w:hint="cs"/>
                <w:b/>
                <w:bCs/>
                <w:rtl/>
              </w:rPr>
              <w:t>:</w:t>
            </w:r>
            <w:r w:rsidRPr="00D72A5F"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  <w:t xml:space="preserve"> </w:t>
            </w:r>
          </w:p>
          <w:p w14:paraId="00CFB181" w14:textId="77777777" w:rsidR="00112641" w:rsidRPr="00D72A5F" w:rsidRDefault="00112641" w:rsidP="00C22FDC">
            <w:pPr>
              <w:spacing w:after="200" w:line="276" w:lineRule="auto"/>
              <w:ind w:left="360"/>
              <w:jc w:val="both"/>
              <w:rPr>
                <w:rFonts w:ascii="Tahoma" w:eastAsia="Times New Roman" w:hAnsi="Tahoma" w:cs="B Nazanin"/>
                <w:rtl/>
                <w:lang w:bidi="ar-SA"/>
              </w:rPr>
            </w:pPr>
            <w:r w:rsidRPr="00D72A5F">
              <w:rPr>
                <w:rFonts w:ascii="Tahoma" w:eastAsia="Times New Roman" w:hAnsi="Tahoma" w:cs="B Nazanin" w:hint="cs"/>
                <w:b/>
                <w:bCs/>
                <w:rtl/>
                <w:lang w:bidi="ar-SA"/>
              </w:rPr>
              <w:t>بخش نظری</w:t>
            </w:r>
            <w:r>
              <w:rPr>
                <w:rFonts w:ascii="Tahoma" w:eastAsia="Times New Roman" w:hAnsi="Tahoma" w:cs="B Nazanin" w:hint="cs"/>
                <w:b/>
                <w:bCs/>
                <w:rtl/>
                <w:lang w:bidi="ar-SA"/>
              </w:rPr>
              <w:t>67</w:t>
            </w:r>
            <w:r w:rsidRPr="00D72A5F">
              <w:rPr>
                <w:rFonts w:ascii="Tahoma" w:eastAsia="Times New Roman" w:hAnsi="Tahoma" w:cs="B Nazanin" w:hint="cs"/>
                <w:b/>
                <w:bCs/>
                <w:rtl/>
                <w:lang w:bidi="ar-SA"/>
              </w:rPr>
              <w:t xml:space="preserve">% نمره کل): </w:t>
            </w:r>
          </w:p>
          <w:p w14:paraId="55BADF0E" w14:textId="352C0C83" w:rsidR="00DF659A" w:rsidRPr="00DF659A" w:rsidRDefault="00112641" w:rsidP="00000742">
            <w:pPr>
              <w:spacing w:after="200" w:line="276" w:lineRule="auto"/>
              <w:ind w:left="360"/>
              <w:contextualSpacing/>
              <w:jc w:val="both"/>
              <w:rPr>
                <w:rFonts w:ascii="Calibri" w:eastAsia="Calibri" w:hAnsi="Calibri" w:cs="B Nazanin"/>
              </w:rPr>
            </w:pPr>
            <w:r w:rsidRPr="00DF659A">
              <w:rPr>
                <w:rFonts w:ascii="Calibri" w:eastAsia="Calibri" w:hAnsi="Calibri" w:cs="B Nazanin" w:hint="cs"/>
                <w:rtl/>
              </w:rPr>
              <w:t xml:space="preserve">امتحان میان ترم </w:t>
            </w:r>
            <w:r w:rsidR="004147DD">
              <w:rPr>
                <w:rFonts w:ascii="Calibri" w:eastAsia="Calibri" w:hAnsi="Calibri" w:cs="B Nazanin" w:hint="cs"/>
                <w:rtl/>
              </w:rPr>
              <w:t>2،</w:t>
            </w:r>
            <w:r w:rsidR="00DF659A"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ترجمه و تخلیص و تحویل </w:t>
            </w:r>
            <w:r w:rsidR="0000074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 مبحث از مکاتب اخلاقی</w:t>
            </w:r>
            <w:r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 w:rsid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</w:t>
            </w:r>
            <w:r w:rsidR="00DF659A"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</w:t>
            </w:r>
            <w:r w:rsidR="00DF659A" w:rsidRPr="00DF659A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F659A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امتحان پایان ترم </w:t>
            </w:r>
            <w:r w:rsidR="00000742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10</w:t>
            </w:r>
            <w:r w:rsidR="00DF659A" w:rsidRPr="00DF659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</w:t>
            </w:r>
            <w:r w:rsidR="00DF659A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F659A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نمره حضور </w:t>
            </w:r>
            <w:r w:rsidR="00C62EC6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C62EC6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lastRenderedPageBreak/>
              <w:t>فعال5</w:t>
            </w:r>
            <w:r w:rsidR="004147DD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/0</w:t>
            </w:r>
          </w:p>
          <w:p w14:paraId="3AF1DA52" w14:textId="419A3358" w:rsidR="00112641" w:rsidRPr="00DF659A" w:rsidRDefault="00112641" w:rsidP="00000742">
            <w:pPr>
              <w:spacing w:after="200" w:line="276" w:lineRule="auto"/>
              <w:ind w:left="360"/>
              <w:contextualSpacing/>
              <w:jc w:val="both"/>
              <w:rPr>
                <w:rFonts w:ascii="Calibri" w:eastAsia="Calibri" w:hAnsi="Calibri" w:cs="B Nazanin"/>
              </w:rPr>
            </w:pPr>
            <w:r w:rsidRPr="00DF659A">
              <w:rPr>
                <w:rFonts w:ascii="Tahoma" w:eastAsia="Times New Roman" w:hAnsi="Tahoma" w:cs="B Nazanin" w:hint="cs"/>
                <w:b/>
                <w:bCs/>
                <w:rtl/>
                <w:lang w:bidi="ar-SA"/>
              </w:rPr>
              <w:t>بخش عملی(33% نمره کل):</w:t>
            </w:r>
            <w:r w:rsidRPr="00DF659A">
              <w:rPr>
                <w:rFonts w:ascii="Tahoma" w:eastAsia="Times New Roman" w:hAnsi="Tahoma" w:cs="B Nazanin" w:hint="cs"/>
                <w:rtl/>
                <w:lang w:bidi="ar-SA"/>
              </w:rPr>
              <w:t xml:space="preserve"> ارائه کنفرانس</w:t>
            </w:r>
            <w:r w:rsidR="008E28D2">
              <w:rPr>
                <w:rFonts w:ascii="Tahoma" w:eastAsia="Times New Roman" w:hAnsi="Tahoma" w:cs="B Nazanin" w:hint="cs"/>
                <w:rtl/>
                <w:lang w:bidi="ar-SA"/>
              </w:rPr>
              <w:t>(4)</w:t>
            </w:r>
            <w:r w:rsidR="004147DD">
              <w:rPr>
                <w:rFonts w:ascii="Tahoma" w:eastAsia="Times New Roman" w:hAnsi="Tahoma" w:cs="B Nazanin" w:hint="cs"/>
                <w:rtl/>
                <w:lang w:bidi="ar-SA"/>
              </w:rPr>
              <w:t xml:space="preserve">، </w:t>
            </w:r>
            <w:r w:rsidRPr="00DF659A">
              <w:rPr>
                <w:rFonts w:ascii="Tahoma" w:eastAsia="Times New Roman" w:hAnsi="Tahoma" w:cs="B Nazanin" w:hint="cs"/>
                <w:rtl/>
                <w:lang w:bidi="ar-SA"/>
              </w:rPr>
              <w:t>برگزاری ژورنال کلاب اخلاقی، ارائه مو</w:t>
            </w:r>
            <w:r w:rsidR="00DF659A" w:rsidRPr="00DF659A">
              <w:rPr>
                <w:rFonts w:ascii="Tahoma" w:eastAsia="Times New Roman" w:hAnsi="Tahoma" w:cs="B Nazanin" w:hint="cs"/>
                <w:rtl/>
                <w:lang w:bidi="ar-SA"/>
              </w:rPr>
              <w:t>ض</w:t>
            </w:r>
            <w:r w:rsidRPr="00DF659A">
              <w:rPr>
                <w:rFonts w:ascii="Tahoma" w:eastAsia="Times New Roman" w:hAnsi="Tahoma" w:cs="B Nazanin" w:hint="cs"/>
                <w:rtl/>
                <w:lang w:bidi="ar-SA"/>
              </w:rPr>
              <w:t xml:space="preserve">وع اخلاقی در بخش محل کار،   </w:t>
            </w:r>
            <w:r w:rsidR="00C62EC6">
              <w:rPr>
                <w:rFonts w:ascii="Tahoma" w:eastAsia="Times New Roman" w:hAnsi="Tahoma" w:cs="B Nazanin" w:hint="cs"/>
                <w:rtl/>
                <w:lang w:bidi="ar-SA"/>
              </w:rPr>
              <w:t>5</w:t>
            </w:r>
            <w:r w:rsidR="004147DD">
              <w:rPr>
                <w:rFonts w:ascii="Tahoma" w:eastAsia="Times New Roman" w:hAnsi="Tahoma" w:cs="B Nazanin" w:hint="cs"/>
                <w:rtl/>
                <w:lang w:bidi="ar-SA"/>
              </w:rPr>
              <w:t>/2</w:t>
            </w:r>
          </w:p>
          <w:p w14:paraId="5C0CC357" w14:textId="77777777" w:rsidR="00C62EC6" w:rsidRDefault="00112641" w:rsidP="00C62EC6">
            <w:pPr>
              <w:spacing w:after="200" w:line="276" w:lineRule="auto"/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نکات:</w:t>
            </w:r>
            <w:r w:rsid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  <w:p w14:paraId="4EE39898" w14:textId="3A0EAB96" w:rsidR="00C62EC6" w:rsidRDefault="00C62EC6" w:rsidP="00000742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شرط اعمال نمره تکالیف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عملی</w:t>
            </w:r>
            <w:r w:rsidRP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کنفرانس کسب 5/</w:t>
            </w:r>
            <w:r w:rsidR="0000074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  <w:r w:rsidRP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نمره از مجموع نمره میان ترم و پایان ترم می باشد. </w:t>
            </w:r>
          </w:p>
          <w:p w14:paraId="34C252B9" w14:textId="3408C112" w:rsidR="00112641" w:rsidRPr="00C62EC6" w:rsidRDefault="00112641" w:rsidP="00C62EC6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C62E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کلیه تکالیف الزامی هستند.</w:t>
            </w:r>
          </w:p>
          <w:p w14:paraId="1DEC4FA3" w14:textId="77777777" w:rsidR="00112641" w:rsidRPr="00D72A5F" w:rsidRDefault="00112641" w:rsidP="00C62EC6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حداکثر زمان کنفرانس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20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دقیقه و با استفاده از اسلاید قابل قبول است.</w:t>
            </w:r>
          </w:p>
          <w:p w14:paraId="0DB7DE2F" w14:textId="77777777" w:rsidR="00112641" w:rsidRPr="00D72A5F" w:rsidRDefault="00112641" w:rsidP="00C62EC6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Calibri" w:hAnsi="Calibri" w:cs="B Nazanin"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محتوای کنفرانس جزء امتحانات میان ترم و پایان ترم خواهد بود.</w:t>
            </w:r>
          </w:p>
          <w:p w14:paraId="61D36CDE" w14:textId="77777777" w:rsidR="00112641" w:rsidRPr="00D72A5F" w:rsidRDefault="00112641" w:rsidP="00C22FD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Calibri" w:eastAsia="Calibri" w:hAnsi="Calibri" w:cs="B Nazanin" w:hint="cs"/>
                <w:rtl/>
              </w:rPr>
              <w:t>امتحان میان ترم حذفی نمی باشد.</w:t>
            </w:r>
          </w:p>
        </w:tc>
      </w:tr>
      <w:tr w:rsidR="00112641" w:rsidRPr="00D72A5F" w14:paraId="55A95C52" w14:textId="77777777" w:rsidTr="00C22FDC">
        <w:trPr>
          <w:trHeight w:val="841"/>
        </w:trPr>
        <w:tc>
          <w:tcPr>
            <w:tcW w:w="9640" w:type="dxa"/>
            <w:gridSpan w:val="3"/>
          </w:tcPr>
          <w:p w14:paraId="4CC58272" w14:textId="77777777" w:rsidR="00112641" w:rsidRPr="00D72A5F" w:rsidRDefault="00112641" w:rsidP="00C22FDC">
            <w:pPr>
              <w:spacing w:after="200" w:line="276" w:lineRule="auto"/>
              <w:ind w:left="34" w:righ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72A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منابع </w:t>
            </w:r>
          </w:p>
          <w:p w14:paraId="502A20DC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دیبائی ا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چکیده اخلاق و قوانین پزشکی، پژوهشکده فرهنگ و معارف اسلامی، قم، نشر معارف،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1381</w:t>
            </w:r>
          </w:p>
          <w:p w14:paraId="7B3B82C4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رضائی ا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اخلاق در پژوهشهای پزشکی،تهران،نشروتبلیغ بشری،تحفه،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1385</w:t>
            </w:r>
          </w:p>
          <w:p w14:paraId="35149A28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فیستا ج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حقوق و مسئولیت پرستاران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ترجمه محمود عباسی، مهین عباسی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تهران انتشارات تیمورزاده،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1377.</w:t>
            </w:r>
          </w:p>
          <w:p w14:paraId="726ABB3B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مظفری م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مسئولیتهای قانونی پرستاران،دانشجویان و مربیان پرستاری در نظام حقوقی ایران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سخنرانی دراولین کنگره بین المللی پزشکی قانونی ایران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: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تهران سوم خرداد 1388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</w:p>
          <w:p w14:paraId="039DCA50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مظفری م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فلسفه اخلاق، حقوق و قدرت در پرستاری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خلاصه سخنرانی در اولین کنگره بین المللی پزشکی قانونی ایران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: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تهران سوم خرداد 1388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</w:p>
          <w:p w14:paraId="5767068C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آیین نامه انتظامی رسیدگی به تخلفات صنفی و حرفه ای شاغلان حرفه های پزشکی و وابسته مصوب هیأت وزیران در جلسه مورخه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9/5/1373</w:t>
            </w:r>
          </w:p>
          <w:p w14:paraId="26731E80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لاریجانی ب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زاهدی ف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امامی رضوی ح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تاریخچه اخلاق پزشکی در ایران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مجله دیابت و لیپید ایران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 1385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 دوره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6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2: </w:t>
            </w: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124-113</w:t>
            </w:r>
          </w:p>
          <w:p w14:paraId="2965CEB9" w14:textId="77777777" w:rsidR="00112641" w:rsidRPr="00D72A5F" w:rsidRDefault="00112641" w:rsidP="00C22FD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قانون مجازات اسلامی</w:t>
            </w:r>
          </w:p>
          <w:p w14:paraId="41B847DA" w14:textId="77777777" w:rsidR="00112641" w:rsidRPr="00D72A5F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72A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سایر منابع درکلاس معرفی خواهد شد</w:t>
            </w:r>
            <w:r w:rsidRPr="00D72A5F">
              <w:rPr>
                <w:rFonts w:ascii="Calibri" w:eastAsia="Calibri" w:hAnsi="Calibri" w:cs="B Nazanin"/>
                <w:sz w:val="24"/>
                <w:szCs w:val="24"/>
                <w:rtl/>
              </w:rPr>
              <w:t>.</w:t>
            </w:r>
          </w:p>
        </w:tc>
      </w:tr>
      <w:tr w:rsidR="00112641" w:rsidRPr="00D72A5F" w14:paraId="20ADDF03" w14:textId="77777777" w:rsidTr="00C22FDC">
        <w:tc>
          <w:tcPr>
            <w:tcW w:w="9640" w:type="dxa"/>
            <w:gridSpan w:val="3"/>
          </w:tcPr>
          <w:p w14:paraId="5D47A5BB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Calibri" w:eastAsia="Calibri" w:hAnsi="Calibri" w:cs="B Nazanin"/>
                <w:rtl/>
              </w:rPr>
            </w:pPr>
            <w:r w:rsidRPr="00D72A5F"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  <w:t>مقررات: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 xml:space="preserve"> نمره حضور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به كساني تعلق مي</w:t>
            </w:r>
            <w:r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گيردكه هيچگونه غيبتي نداشته باشند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>.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 xml:space="preserve"> امكان تكرار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امتحان پاياني وجود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ندارد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و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در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 xml:space="preserve">صورت غيبت موجه </w:t>
            </w:r>
            <w:r w:rsidRPr="00D72A5F">
              <w:rPr>
                <w:rFonts w:ascii="Tahoma" w:eastAsia="Times New Roman" w:hAnsi="Tahoma" w:cs="B Nazanin" w:hint="cs"/>
                <w:rtl/>
                <w:lang w:bidi="ar-SA"/>
              </w:rPr>
              <w:t xml:space="preserve">درس حذف شده و در غیبت غیر موجه </w:t>
            </w:r>
            <w:r w:rsidRPr="00D72A5F">
              <w:rPr>
                <w:rFonts w:ascii="Tahoma" w:eastAsia="Times New Roman" w:hAnsi="Tahoma" w:cs="B Nazanin"/>
                <w:rtl/>
                <w:lang w:bidi="ar-SA"/>
              </w:rPr>
              <w:t>صفرمنظورخواهدشد</w:t>
            </w:r>
            <w:r w:rsidRPr="00D72A5F">
              <w:rPr>
                <w:rFonts w:ascii="Times New Roman" w:eastAsia="Times New Roman" w:hAnsi="Times New Roman" w:cs="B Nazanin" w:hint="cs"/>
                <w:rtl/>
              </w:rPr>
              <w:t>.</w:t>
            </w:r>
          </w:p>
        </w:tc>
      </w:tr>
    </w:tbl>
    <w:p w14:paraId="49513508" w14:textId="77777777" w:rsidR="00112641" w:rsidRPr="00D72A5F" w:rsidRDefault="00112641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Arial"/>
          <w:rtl/>
        </w:rPr>
      </w:pPr>
    </w:p>
    <w:p w14:paraId="063DB876" w14:textId="77777777" w:rsidR="004147DD" w:rsidRDefault="004147DD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Arial"/>
          <w:rtl/>
        </w:rPr>
      </w:pPr>
    </w:p>
    <w:p w14:paraId="33723156" w14:textId="77777777" w:rsidR="00C62EC6" w:rsidRDefault="00C62EC6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Arial"/>
          <w:rtl/>
        </w:rPr>
      </w:pPr>
    </w:p>
    <w:p w14:paraId="04649ACD" w14:textId="77777777" w:rsidR="00C62EC6" w:rsidRDefault="00C62EC6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Arial"/>
          <w:rtl/>
        </w:rPr>
      </w:pPr>
    </w:p>
    <w:p w14:paraId="0971317F" w14:textId="77777777" w:rsidR="00C62EC6" w:rsidRPr="00D72A5F" w:rsidRDefault="00C62EC6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Arial"/>
          <w:rtl/>
        </w:rPr>
      </w:pPr>
    </w:p>
    <w:p w14:paraId="2C114C89" w14:textId="77777777" w:rsidR="00112641" w:rsidRPr="00D72A5F" w:rsidRDefault="00112641" w:rsidP="00112641">
      <w:pPr>
        <w:tabs>
          <w:tab w:val="left" w:pos="4046"/>
        </w:tabs>
        <w:spacing w:after="200" w:line="276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72A5F">
        <w:rPr>
          <w:rFonts w:ascii="Calibri" w:eastAsia="Calibri" w:hAnsi="Calibri" w:cs="B Nazanin" w:hint="cs"/>
          <w:b/>
          <w:bCs/>
          <w:sz w:val="28"/>
          <w:szCs w:val="28"/>
          <w:rtl/>
        </w:rPr>
        <w:t>2- طرح درس نیمسالی</w:t>
      </w:r>
    </w:p>
    <w:tbl>
      <w:tblPr>
        <w:bidiVisual/>
        <w:tblW w:w="8884" w:type="dxa"/>
        <w:tblInd w:w="-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317"/>
        <w:gridCol w:w="2763"/>
      </w:tblGrid>
      <w:tr w:rsidR="00112641" w:rsidRPr="00D72A5F" w14:paraId="171697C3" w14:textId="77777777" w:rsidTr="00C22FDC">
        <w:trPr>
          <w:cantSplit/>
          <w:trHeight w:val="557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1E8EE" w14:textId="77777777" w:rsidR="00112641" w:rsidRPr="00D72A5F" w:rsidRDefault="00112641" w:rsidP="00C22FD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72A5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جلسه</w:t>
            </w:r>
          </w:p>
        </w:tc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BF09" w14:textId="77777777" w:rsidR="00112641" w:rsidRPr="00D72A5F" w:rsidRDefault="00112641" w:rsidP="00C22FD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D72A5F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سرفصل مطالب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AAE89" w14:textId="77777777" w:rsidR="00112641" w:rsidRPr="00D72A5F" w:rsidRDefault="00112641" w:rsidP="00C22FD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72A5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وظایف دانشجویان </w:t>
            </w:r>
          </w:p>
        </w:tc>
      </w:tr>
      <w:tr w:rsidR="00112641" w:rsidRPr="00D72A5F" w14:paraId="7F8787CB" w14:textId="77777777" w:rsidTr="00C22FDC">
        <w:trPr>
          <w:trHeight w:val="104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8CD15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9624" w14:textId="77777777" w:rsidR="00112641" w:rsidRPr="00D72A5F" w:rsidRDefault="00112641" w:rsidP="00C22FDC">
            <w:pPr>
              <w:spacing w:after="20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آشنایی- مروری بر اهداف کلی درس، بحث و تعیین نحوه تدریس، روش اداره کلاس و تکالیف. </w:t>
            </w:r>
          </w:p>
          <w:p w14:paraId="3C3CB20E" w14:textId="3C26DAFB" w:rsidR="00112641" w:rsidRPr="00D72A5F" w:rsidRDefault="00112641" w:rsidP="00CC5AA0">
            <w:pPr>
              <w:spacing w:after="20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کلیات اخلاق </w:t>
            </w:r>
            <w:r w:rsidR="00CC5A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، اخلاق حرفه ای و ابعاد آن</w:t>
            </w:r>
          </w:p>
        </w:tc>
      </w:tr>
      <w:tr w:rsidR="00112641" w:rsidRPr="00D72A5F" w14:paraId="4D218921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1663E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16CA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72A5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نظریه ها و رویکرد های اخلاقی(1)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D72A5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اصول اخلاق زیستی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31B0D" w14:textId="77777777" w:rsidR="00112641" w:rsidRPr="00D72A5F" w:rsidRDefault="00112641" w:rsidP="00C22FDC">
            <w:pPr>
              <w:spacing w:after="200" w:line="276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79CC4A7C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694CD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3FD6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نظریه ها و رویکرد های اخلاقی(2)- اصول اخلاق زیستی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8B388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673A47B8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6E56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9350" w14:textId="2870F31A" w:rsidR="00112641" w:rsidRPr="001F34CD" w:rsidRDefault="00112641" w:rsidP="00455771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حقوق اساسی بیمار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33523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003753D0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E4D0A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4164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مسئولیت های حرفه ای پرستاران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F5B1D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45752A04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6F1BB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825A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آیین نامه انتظامی و مجازات های اسلامی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9A2BF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امتحان میان ترم</w:t>
            </w:r>
          </w:p>
        </w:tc>
      </w:tr>
      <w:tr w:rsidR="00112641" w:rsidRPr="00D72A5F" w14:paraId="404AE21A" w14:textId="77777777" w:rsidTr="00C22FDC">
        <w:trPr>
          <w:trHeight w:val="86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9B0DF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378C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کدهای اخلاقی در مراقبت و آموزش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6DC37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38A15719" w14:textId="77777777" w:rsidTr="00C22FDC">
        <w:trPr>
          <w:trHeight w:val="746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0DB29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73F5" w14:textId="161E4D9C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کدهای اخلاقی در پژوهش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- </w:t>
            </w:r>
            <w:r w:rsidR="00455771"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کدهای اخلاقی در کارآزمایی های بالینی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(احمدی)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16374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17276A79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71A86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423F" w14:textId="6841F2A4" w:rsidR="00112641" w:rsidRPr="001F34CD" w:rsidRDefault="0045577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اخلاق در حوزه بهداشت عمومی(کرمپور)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543C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12641" w:rsidRPr="00D72A5F" w14:paraId="1ADB09C0" w14:textId="77777777" w:rsidTr="00CF2F2A">
        <w:trPr>
          <w:trHeight w:val="732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7447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65EF" w14:textId="1B183101" w:rsidR="00112641" w:rsidRPr="008816F9" w:rsidRDefault="00112641" w:rsidP="00CF2F2A">
            <w:pPr>
              <w:spacing w:after="20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ارائه دانشجو کنفرانس، برنامه،... 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93E61" w14:textId="690C61FE" w:rsidR="00112641" w:rsidRPr="001F34CD" w:rsidRDefault="00112641" w:rsidP="00CF2F2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سقط جنین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عبداللهی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 اتانازی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علی </w:t>
            </w:r>
            <w:r w:rsidR="00E674B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بیگی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112641" w:rsidRPr="00D72A5F" w14:paraId="774270E8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1BD8D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A9E8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ارائه دانشجو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+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(گزارش چالش اخلاقی)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00167" w14:textId="203B05A3" w:rsidR="00112641" w:rsidRPr="001F34CD" w:rsidRDefault="00112641" w:rsidP="00E674BE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افشاء سر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رستمی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  <w:r w:rsidR="00E674B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اصول اخلاقی در ارتباط با همکاران(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نظر</w:t>
            </w:r>
            <w:r w:rsidR="00E674B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تعارض منافع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یارعلی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12641" w:rsidRPr="00D72A5F" w14:paraId="55186DA3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5FBA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4EB1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ارائه دانشجو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+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(گزارش چالش اخلاقی)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0193C" w14:textId="77777777" w:rsidR="00CF2F2A" w:rsidRDefault="00455771" w:rsidP="00CF2F2A">
            <w:pPr>
              <w:tabs>
                <w:tab w:val="left" w:pos="450"/>
              </w:tabs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</w:t>
            </w:r>
            <w:r w:rsidR="00E674B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حوه گفتن خبر بد(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غلامی</w:t>
            </w:r>
            <w:r w:rsidR="00E674B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  <w:p w14:paraId="308ABA43" w14:textId="4CED35D4" w:rsidR="00112641" w:rsidRPr="001F34CD" w:rsidRDefault="00455771" w:rsidP="00CF2F2A">
            <w:pPr>
              <w:tabs>
                <w:tab w:val="left" w:pos="450"/>
              </w:tabs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پیوند عضو(  </w:t>
            </w:r>
            <w:r w:rsidR="006E2DB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 احمدی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112641" w:rsidRPr="00D72A5F" w14:paraId="29F96430" w14:textId="77777777" w:rsidTr="00C22FDC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E321" w14:textId="77777777" w:rsidR="00112641" w:rsidRPr="00D72A5F" w:rsidRDefault="00112641" w:rsidP="00C22FD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2575" w14:textId="77777777" w:rsidR="00112641" w:rsidRPr="001F34CD" w:rsidRDefault="00112641" w:rsidP="00C22FDC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ارائه دانشجو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+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(گزارش چالش اخلاقی)</w:t>
            </w:r>
          </w:p>
        </w:tc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9C362" w14:textId="6C8AB4D9" w:rsidR="00112641" w:rsidRPr="001F34CD" w:rsidRDefault="00112641" w:rsidP="00C22FDC">
            <w:pPr>
              <w:tabs>
                <w:tab w:val="left" w:pos="495"/>
              </w:tabs>
              <w:spacing w:after="20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F34C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رضایتنامه بیمار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شامل </w:t>
            </w:r>
            <w:r w:rsidRPr="001F34C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بزرگسال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کودکان </w:t>
            </w:r>
            <w:r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</w:rPr>
              <w:t>،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محجورین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فتاحی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F34C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F34C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درمان غیر ضرور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45577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حسینی</w:t>
            </w:r>
            <w:r w:rsidR="00C62EC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</w:tbl>
    <w:p w14:paraId="5F855A41" w14:textId="77777777" w:rsidR="00112641" w:rsidRPr="00D72A5F" w:rsidRDefault="00112641" w:rsidP="00112641">
      <w:pPr>
        <w:spacing w:after="200" w:line="276" w:lineRule="auto"/>
        <w:rPr>
          <w:rFonts w:ascii="Calibri" w:eastAsia="Calibri" w:hAnsi="Calibri" w:cs="Arial"/>
          <w:rtl/>
        </w:rPr>
      </w:pPr>
    </w:p>
    <w:p w14:paraId="19E46122" w14:textId="77777777" w:rsidR="00112641" w:rsidRPr="00D72A5F" w:rsidRDefault="00112641" w:rsidP="00112641">
      <w:pPr>
        <w:spacing w:after="200" w:line="276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96F0FF1" w14:textId="77777777" w:rsidR="00112641" w:rsidRDefault="00112641" w:rsidP="00112641"/>
    <w:p w14:paraId="64C39266" w14:textId="77777777" w:rsidR="00112641" w:rsidRDefault="00112641" w:rsidP="00112641"/>
    <w:p w14:paraId="6D220005" w14:textId="2D537A99" w:rsidR="00CD5C57" w:rsidRPr="00112641" w:rsidRDefault="00CD5C57" w:rsidP="00112641"/>
    <w:sectPr w:rsidR="00CD5C57" w:rsidRPr="00112641" w:rsidSect="00205834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3C0C3" w14:textId="77777777" w:rsidR="006D6A7B" w:rsidRDefault="006D6A7B">
      <w:pPr>
        <w:spacing w:after="0" w:line="240" w:lineRule="auto"/>
      </w:pPr>
      <w:r>
        <w:separator/>
      </w:r>
    </w:p>
  </w:endnote>
  <w:endnote w:type="continuationSeparator" w:id="0">
    <w:p w14:paraId="01931E64" w14:textId="77777777" w:rsidR="006D6A7B" w:rsidRDefault="006D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83466610"/>
      <w:docPartObj>
        <w:docPartGallery w:val="Page Numbers (Bottom of Page)"/>
        <w:docPartUnique/>
      </w:docPartObj>
    </w:sdtPr>
    <w:sdtEndPr/>
    <w:sdtContent>
      <w:p w14:paraId="3DD44AF1" w14:textId="6AF6570C" w:rsidR="004147DD" w:rsidRDefault="00370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BD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44BCB02" w14:textId="77777777" w:rsidR="004147DD" w:rsidRDefault="0041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785DE" w14:textId="77777777" w:rsidR="006D6A7B" w:rsidRDefault="006D6A7B">
      <w:pPr>
        <w:spacing w:after="0" w:line="240" w:lineRule="auto"/>
      </w:pPr>
      <w:r>
        <w:separator/>
      </w:r>
    </w:p>
  </w:footnote>
  <w:footnote w:type="continuationSeparator" w:id="0">
    <w:p w14:paraId="04DDA915" w14:textId="77777777" w:rsidR="006D6A7B" w:rsidRDefault="006D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8BC"/>
    <w:multiLevelType w:val="hybridMultilevel"/>
    <w:tmpl w:val="422E2FDC"/>
    <w:lvl w:ilvl="0" w:tplc="90ACC382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92F"/>
    <w:multiLevelType w:val="hybridMultilevel"/>
    <w:tmpl w:val="649AC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27EB"/>
    <w:multiLevelType w:val="hybridMultilevel"/>
    <w:tmpl w:val="5DB8B8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74AD8"/>
    <w:multiLevelType w:val="hybridMultilevel"/>
    <w:tmpl w:val="1774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20F"/>
    <w:multiLevelType w:val="hybridMultilevel"/>
    <w:tmpl w:val="0DA8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223E2"/>
    <w:multiLevelType w:val="hybridMultilevel"/>
    <w:tmpl w:val="A7C8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57D2C"/>
    <w:multiLevelType w:val="hybridMultilevel"/>
    <w:tmpl w:val="CBB8D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59A4"/>
    <w:multiLevelType w:val="hybridMultilevel"/>
    <w:tmpl w:val="7E809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78B"/>
    <w:multiLevelType w:val="hybridMultilevel"/>
    <w:tmpl w:val="AA10A640"/>
    <w:lvl w:ilvl="0" w:tplc="6BD07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41"/>
    <w:rsid w:val="00000742"/>
    <w:rsid w:val="000F0F58"/>
    <w:rsid w:val="00112641"/>
    <w:rsid w:val="00370F9F"/>
    <w:rsid w:val="004147DD"/>
    <w:rsid w:val="00455771"/>
    <w:rsid w:val="006D6A7B"/>
    <w:rsid w:val="006E2DB9"/>
    <w:rsid w:val="00740BD7"/>
    <w:rsid w:val="008E28D2"/>
    <w:rsid w:val="008F152C"/>
    <w:rsid w:val="00900F0D"/>
    <w:rsid w:val="00AC0E9F"/>
    <w:rsid w:val="00AE2A24"/>
    <w:rsid w:val="00C62EC6"/>
    <w:rsid w:val="00C64FF5"/>
    <w:rsid w:val="00CA1EEE"/>
    <w:rsid w:val="00CC5AA0"/>
    <w:rsid w:val="00CD5C57"/>
    <w:rsid w:val="00CF2F2A"/>
    <w:rsid w:val="00DF659A"/>
    <w:rsid w:val="00E674BE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1DBD"/>
  <w15:docId w15:val="{1F30AE56-1B2A-470E-AF80-97DC60CE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41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12641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112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41"/>
    <w:rPr>
      <w:kern w:val="0"/>
      <w:lang w:bidi="fa-IR"/>
      <w14:ligatures w14:val="none"/>
    </w:rPr>
  </w:style>
  <w:style w:type="table" w:styleId="TableGrid">
    <w:name w:val="Table Grid"/>
    <w:basedOn w:val="TableNormal"/>
    <w:uiPriority w:val="39"/>
    <w:rsid w:val="0011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Dr-Mozafari</dc:creator>
  <cp:keywords/>
  <dc:description/>
  <cp:lastModifiedBy>user1</cp:lastModifiedBy>
  <cp:revision>2</cp:revision>
  <dcterms:created xsi:type="dcterms:W3CDTF">2026-04-26T07:05:00Z</dcterms:created>
  <dcterms:modified xsi:type="dcterms:W3CDTF">2026-04-26T07:05:00Z</dcterms:modified>
</cp:coreProperties>
</file>